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E3E" w14:textId="77777777" w:rsidR="00864C60" w:rsidRDefault="005474A8" w:rsidP="00833DBB">
      <w:pPr>
        <w:jc w:val="center"/>
      </w:pPr>
      <w:r>
        <w:rPr>
          <w:noProof/>
        </w:rPr>
        <w:t xml:space="preserve">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29ED7271" wp14:editId="154C3331">
            <wp:extent cx="657225" cy="657225"/>
            <wp:effectExtent l="0" t="0" r="9525" b="9525"/>
            <wp:docPr id="2" name="Obrázek 2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hodiny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CB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754A5FC" wp14:editId="75707D73">
            <wp:simplePos x="0" y="0"/>
            <wp:positionH relativeFrom="margin">
              <wp:posOffset>762000</wp:posOffset>
            </wp:positionH>
            <wp:positionV relativeFrom="margin">
              <wp:posOffset>-128270</wp:posOffset>
            </wp:positionV>
            <wp:extent cx="2238375" cy="96083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ms_cs_010_col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60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26156" w14:textId="77777777" w:rsidR="00833DBB" w:rsidRDefault="008D7FAD" w:rsidP="00833DBB">
      <w:pPr>
        <w:jc w:val="center"/>
      </w:pPr>
      <w:r>
        <w:t xml:space="preserve">       </w:t>
      </w:r>
      <w:r w:rsidR="005474A8">
        <w:rPr>
          <w:noProof/>
        </w:rPr>
        <w:t xml:space="preserve">                                                       </w:t>
      </w:r>
    </w:p>
    <w:p w14:paraId="2A8CFEA7" w14:textId="77777777" w:rsidR="00A6559A" w:rsidRDefault="00A6559A" w:rsidP="00A6559A">
      <w:pPr>
        <w:jc w:val="both"/>
        <w:rPr>
          <w:rFonts w:ascii="Arial" w:hAnsi="Arial" w:cs="Arial"/>
          <w:b/>
          <w:sz w:val="28"/>
          <w:szCs w:val="28"/>
        </w:rPr>
      </w:pPr>
    </w:p>
    <w:p w14:paraId="7E122169" w14:textId="77777777" w:rsidR="00A6559A" w:rsidRPr="00A6559A" w:rsidRDefault="00D73528" w:rsidP="00A655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Probační a mediační služba </w:t>
      </w:r>
      <w:r w:rsidR="008466ED">
        <w:rPr>
          <w:rFonts w:ascii="Arial" w:hAnsi="Arial" w:cs="Arial"/>
          <w:b/>
          <w:sz w:val="28"/>
          <w:szCs w:val="28"/>
        </w:rPr>
        <w:t xml:space="preserve">společně </w:t>
      </w:r>
      <w:r w:rsidR="005852CA">
        <w:rPr>
          <w:rFonts w:ascii="Arial" w:hAnsi="Arial" w:cs="Arial"/>
          <w:b/>
          <w:sz w:val="28"/>
          <w:szCs w:val="28"/>
        </w:rPr>
        <w:t xml:space="preserve">s Policií České republiky uctí oběti trestných činů </w:t>
      </w:r>
    </w:p>
    <w:p w14:paraId="1898A3B2" w14:textId="77777777" w:rsidR="00030B9D" w:rsidRPr="00317332" w:rsidRDefault="00C5025C" w:rsidP="00A655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Probační a mediační služba se </w:t>
      </w:r>
      <w:r w:rsidR="0008197A">
        <w:rPr>
          <w:rFonts w:ascii="Arial" w:hAnsi="Arial" w:cs="Arial"/>
          <w:b/>
        </w:rPr>
        <w:t>stejně jako v předchozích letech</w:t>
      </w:r>
      <w:r>
        <w:rPr>
          <w:rFonts w:ascii="Arial" w:hAnsi="Arial" w:cs="Arial"/>
          <w:b/>
        </w:rPr>
        <w:t xml:space="preserve"> připojí k Evropskému dni obětí trestných činů.</w:t>
      </w:r>
      <w:r w:rsidR="00B55068">
        <w:rPr>
          <w:rFonts w:ascii="Arial" w:hAnsi="Arial" w:cs="Arial"/>
          <w:b/>
        </w:rPr>
        <w:t xml:space="preserve"> </w:t>
      </w:r>
      <w:r w:rsidR="008969C3">
        <w:rPr>
          <w:rFonts w:ascii="Arial" w:hAnsi="Arial" w:cs="Arial"/>
          <w:b/>
        </w:rPr>
        <w:t>S</w:t>
      </w:r>
      <w:r w:rsidR="00630175">
        <w:rPr>
          <w:rFonts w:ascii="Arial" w:hAnsi="Arial" w:cs="Arial"/>
          <w:b/>
        </w:rPr>
        <w:t xml:space="preserve">polečně s Policií České republiky vyjádří svou úctu </w:t>
      </w:r>
      <w:r w:rsidR="008969C3">
        <w:rPr>
          <w:rFonts w:ascii="Arial" w:hAnsi="Arial" w:cs="Arial"/>
          <w:b/>
        </w:rPr>
        <w:t xml:space="preserve">k obětem </w:t>
      </w:r>
      <w:r w:rsidR="00630175">
        <w:rPr>
          <w:rFonts w:ascii="Arial" w:hAnsi="Arial" w:cs="Arial"/>
          <w:b/>
        </w:rPr>
        <w:t xml:space="preserve">minutou ticha </w:t>
      </w:r>
      <w:r w:rsidR="00581C70">
        <w:rPr>
          <w:rFonts w:ascii="Arial" w:hAnsi="Arial" w:cs="Arial"/>
          <w:b/>
        </w:rPr>
        <w:t>v úterý 22. února 2022 ve 12 hodin</w:t>
      </w:r>
      <w:r w:rsidR="008969C3">
        <w:rPr>
          <w:rFonts w:ascii="Arial" w:hAnsi="Arial" w:cs="Arial"/>
          <w:b/>
        </w:rPr>
        <w:t xml:space="preserve">. Na tento okamžik upozorní také majáky policejních vozů, které se rozsvítí před služebnami po celé republice. </w:t>
      </w:r>
    </w:p>
    <w:p w14:paraId="32CCA288" w14:textId="77777777" w:rsidR="00A6559A" w:rsidRPr="005E15A4" w:rsidRDefault="00180881" w:rsidP="00A6559A">
      <w:pPr>
        <w:jc w:val="both"/>
        <w:rPr>
          <w:rFonts w:ascii="Arial" w:hAnsi="Arial" w:cs="Arial"/>
          <w:bCs/>
        </w:rPr>
      </w:pPr>
      <w:r w:rsidRPr="005E15A4">
        <w:rPr>
          <w:rFonts w:ascii="Arial" w:hAnsi="Arial" w:cs="Arial"/>
          <w:bCs/>
        </w:rPr>
        <w:t xml:space="preserve">Evropský den obětí trestných činů je každoroční připomínkou podpisu Charty práv obětí ve Velké Británii v roce 1990. Jeho cílem je především zvýšit povědomí o právech a potřebách obětí. </w:t>
      </w:r>
      <w:r w:rsidR="00486996" w:rsidRPr="005E15A4">
        <w:rPr>
          <w:rFonts w:ascii="Arial" w:hAnsi="Arial" w:cs="Arial"/>
          <w:bCs/>
        </w:rPr>
        <w:t>Stejný úkol si klade také</w:t>
      </w:r>
      <w:r w:rsidR="007A1DF9" w:rsidRPr="005E15A4">
        <w:rPr>
          <w:rFonts w:ascii="Arial" w:hAnsi="Arial" w:cs="Arial"/>
          <w:bCs/>
        </w:rPr>
        <w:t xml:space="preserve"> </w:t>
      </w:r>
      <w:r w:rsidR="008F224A" w:rsidRPr="005E15A4">
        <w:rPr>
          <w:rFonts w:ascii="Arial" w:hAnsi="Arial" w:cs="Arial"/>
        </w:rPr>
        <w:t>Probační a mediační služba</w:t>
      </w:r>
      <w:r w:rsidR="00EF18D2" w:rsidRPr="005E15A4">
        <w:rPr>
          <w:rFonts w:ascii="Arial" w:hAnsi="Arial" w:cs="Arial"/>
        </w:rPr>
        <w:t>, která</w:t>
      </w:r>
      <w:r w:rsidR="007A1DF9" w:rsidRPr="005E15A4">
        <w:rPr>
          <w:rFonts w:ascii="Arial" w:hAnsi="Arial" w:cs="Arial"/>
        </w:rPr>
        <w:t xml:space="preserve"> </w:t>
      </w:r>
      <w:r w:rsidR="0094652F" w:rsidRPr="005E15A4">
        <w:rPr>
          <w:rFonts w:ascii="Arial" w:hAnsi="Arial" w:cs="Arial"/>
        </w:rPr>
        <w:t xml:space="preserve">dlouhodobě </w:t>
      </w:r>
      <w:r w:rsidR="008F224A" w:rsidRPr="005E15A4">
        <w:rPr>
          <w:rFonts w:ascii="Arial" w:hAnsi="Arial" w:cs="Arial"/>
        </w:rPr>
        <w:t>podporuje oběti trestných činů v jejich aktivním úsilí vyrovnat se s těžkou životní situací</w:t>
      </w:r>
      <w:r w:rsidR="00EF18D2" w:rsidRPr="005E15A4">
        <w:rPr>
          <w:rFonts w:ascii="Arial" w:hAnsi="Arial" w:cs="Arial"/>
        </w:rPr>
        <w:t xml:space="preserve"> a pomáhá v boji proti předsudkům</w:t>
      </w:r>
      <w:r w:rsidR="008F224A" w:rsidRPr="005E15A4">
        <w:rPr>
          <w:rFonts w:ascii="Arial" w:hAnsi="Arial" w:cs="Arial"/>
        </w:rPr>
        <w:t>.</w:t>
      </w:r>
      <w:r w:rsidR="007A1DF9" w:rsidRPr="005E15A4">
        <w:rPr>
          <w:rFonts w:ascii="Arial" w:hAnsi="Arial" w:cs="Arial"/>
        </w:rPr>
        <w:t xml:space="preserve"> </w:t>
      </w:r>
      <w:r w:rsidR="007A1DF9" w:rsidRPr="005E15A4">
        <w:rPr>
          <w:rFonts w:ascii="Arial" w:hAnsi="Arial" w:cs="Arial"/>
          <w:bCs/>
        </w:rPr>
        <w:t>Požádat o pomoc či odbornou radu mohou tyto osoby aktuálně v 74 střediscích po celé republice.</w:t>
      </w:r>
    </w:p>
    <w:p w14:paraId="6F83FE17" w14:textId="77777777" w:rsidR="00A6559A" w:rsidRPr="005E15A4" w:rsidRDefault="00A6559A" w:rsidP="00A6559A">
      <w:pPr>
        <w:jc w:val="both"/>
        <w:rPr>
          <w:rFonts w:ascii="Arial" w:hAnsi="Arial" w:cs="Arial"/>
        </w:rPr>
      </w:pPr>
      <w:r w:rsidRPr="005E15A4">
        <w:rPr>
          <w:rFonts w:ascii="Arial" w:hAnsi="Arial" w:cs="Arial"/>
          <w:i/>
        </w:rPr>
        <w:t>„</w:t>
      </w:r>
      <w:r w:rsidR="000E500E" w:rsidRPr="005E15A4">
        <w:rPr>
          <w:rFonts w:ascii="Arial" w:hAnsi="Arial" w:cs="Arial"/>
          <w:i/>
          <w:iCs/>
        </w:rPr>
        <w:t xml:space="preserve">Probační a mediační služba v loňském roce navázala spolupráci s celkem </w:t>
      </w:r>
      <w:r w:rsidR="00E078D2" w:rsidRPr="005E15A4">
        <w:rPr>
          <w:rFonts w:ascii="Arial" w:hAnsi="Arial" w:cs="Arial"/>
          <w:b/>
          <w:bCs/>
          <w:i/>
          <w:iCs/>
        </w:rPr>
        <w:t>4 281</w:t>
      </w:r>
      <w:r w:rsidR="000E500E" w:rsidRPr="005E15A4">
        <w:rPr>
          <w:rFonts w:ascii="Arial" w:hAnsi="Arial" w:cs="Arial"/>
          <w:b/>
          <w:i/>
          <w:iCs/>
        </w:rPr>
        <w:t xml:space="preserve"> </w:t>
      </w:r>
      <w:r w:rsidR="000E500E" w:rsidRPr="005E15A4">
        <w:rPr>
          <w:rFonts w:ascii="Arial" w:hAnsi="Arial" w:cs="Arial"/>
          <w:bCs/>
          <w:i/>
          <w:iCs/>
        </w:rPr>
        <w:t>oběťmi trestných činů</w:t>
      </w:r>
      <w:r w:rsidR="000E500E" w:rsidRPr="005E15A4">
        <w:rPr>
          <w:rFonts w:ascii="Arial" w:hAnsi="Arial" w:cs="Arial"/>
          <w:i/>
          <w:iCs/>
        </w:rPr>
        <w:t xml:space="preserve">. Pro </w:t>
      </w:r>
      <w:r w:rsidR="00851815" w:rsidRPr="005E15A4">
        <w:rPr>
          <w:rFonts w:ascii="Arial" w:hAnsi="Arial" w:cs="Arial"/>
          <w:i/>
          <w:iCs/>
        </w:rPr>
        <w:t>porovnání v</w:t>
      </w:r>
      <w:r w:rsidR="000E500E" w:rsidRPr="005E15A4">
        <w:rPr>
          <w:rFonts w:ascii="Arial" w:hAnsi="Arial" w:cs="Arial"/>
          <w:i/>
          <w:iCs/>
        </w:rPr>
        <w:t> předchozím roce 2020 to bylo 4 306 osob.</w:t>
      </w:r>
      <w:r w:rsidR="00371C70" w:rsidRPr="005E15A4">
        <w:rPr>
          <w:rFonts w:ascii="Arial" w:hAnsi="Arial" w:cs="Arial"/>
        </w:rPr>
        <w:t xml:space="preserve"> </w:t>
      </w:r>
      <w:r w:rsidR="00897E22" w:rsidRPr="005E15A4">
        <w:rPr>
          <w:rFonts w:ascii="Arial" w:hAnsi="Arial" w:cs="Arial"/>
          <w:i/>
        </w:rPr>
        <w:t xml:space="preserve">Počet </w:t>
      </w:r>
      <w:r w:rsidR="004C1AA5" w:rsidRPr="005E15A4">
        <w:rPr>
          <w:rFonts w:ascii="Arial" w:hAnsi="Arial" w:cs="Arial"/>
          <w:i/>
        </w:rPr>
        <w:t xml:space="preserve">obětí, které potřebují </w:t>
      </w:r>
      <w:r w:rsidR="00A23CCE" w:rsidRPr="005E15A4">
        <w:rPr>
          <w:rFonts w:ascii="Arial" w:hAnsi="Arial" w:cs="Arial"/>
          <w:i/>
        </w:rPr>
        <w:t>podat pomocnou ruku</w:t>
      </w:r>
      <w:r w:rsidR="004C1AA5" w:rsidRPr="005E15A4">
        <w:rPr>
          <w:rFonts w:ascii="Arial" w:hAnsi="Arial" w:cs="Arial"/>
          <w:i/>
        </w:rPr>
        <w:t>, tedy rozhodně není nijak zanedbatelný</w:t>
      </w:r>
      <w:r w:rsidR="00A23CCE" w:rsidRPr="005E15A4">
        <w:rPr>
          <w:rFonts w:ascii="Arial" w:hAnsi="Arial" w:cs="Arial"/>
          <w:i/>
        </w:rPr>
        <w:t xml:space="preserve">. </w:t>
      </w:r>
      <w:r w:rsidR="00851815" w:rsidRPr="005E15A4">
        <w:rPr>
          <w:rFonts w:ascii="Arial" w:hAnsi="Arial" w:cs="Arial"/>
          <w:i/>
        </w:rPr>
        <w:t xml:space="preserve">Budeme </w:t>
      </w:r>
      <w:r w:rsidR="00EF5DE9" w:rsidRPr="005E15A4">
        <w:rPr>
          <w:rFonts w:ascii="Arial" w:hAnsi="Arial" w:cs="Arial"/>
          <w:i/>
        </w:rPr>
        <w:t xml:space="preserve">proto </w:t>
      </w:r>
      <w:r w:rsidR="00851815" w:rsidRPr="005E15A4">
        <w:rPr>
          <w:rFonts w:ascii="Arial" w:hAnsi="Arial" w:cs="Arial"/>
          <w:i/>
        </w:rPr>
        <w:t>rádi,</w:t>
      </w:r>
      <w:r w:rsidR="004C1AA5" w:rsidRPr="005E15A4">
        <w:rPr>
          <w:rFonts w:ascii="Arial" w:hAnsi="Arial" w:cs="Arial"/>
          <w:i/>
        </w:rPr>
        <w:t> </w:t>
      </w:r>
      <w:r w:rsidR="00851815" w:rsidRPr="005E15A4">
        <w:rPr>
          <w:rFonts w:ascii="Arial" w:hAnsi="Arial" w:cs="Arial"/>
          <w:i/>
        </w:rPr>
        <w:t xml:space="preserve">když se 22. února ve 12 hodin zastavíte na bezpečném místě a společně s námi </w:t>
      </w:r>
      <w:r w:rsidR="00EF5DE9" w:rsidRPr="005E15A4">
        <w:rPr>
          <w:rFonts w:ascii="Arial" w:hAnsi="Arial" w:cs="Arial"/>
          <w:i/>
        </w:rPr>
        <w:t>jim vyjádříte úctu</w:t>
      </w:r>
      <w:r w:rsidR="00851815" w:rsidRPr="005E15A4">
        <w:rPr>
          <w:rFonts w:ascii="Arial" w:hAnsi="Arial" w:cs="Arial"/>
          <w:i/>
        </w:rPr>
        <w:t>,</w:t>
      </w:r>
      <w:r w:rsidRPr="005E15A4">
        <w:rPr>
          <w:rFonts w:ascii="Arial" w:hAnsi="Arial" w:cs="Arial"/>
          <w:i/>
        </w:rPr>
        <w:t>“</w:t>
      </w:r>
      <w:r w:rsidRPr="005E15A4">
        <w:rPr>
          <w:rFonts w:ascii="Arial" w:hAnsi="Arial" w:cs="Arial"/>
        </w:rPr>
        <w:t xml:space="preserve"> </w:t>
      </w:r>
      <w:r w:rsidR="00851815" w:rsidRPr="005E15A4">
        <w:rPr>
          <w:rFonts w:ascii="Arial" w:hAnsi="Arial" w:cs="Arial"/>
        </w:rPr>
        <w:t xml:space="preserve">říká </w:t>
      </w:r>
      <w:r w:rsidRPr="005E15A4">
        <w:rPr>
          <w:rFonts w:ascii="Arial" w:hAnsi="Arial" w:cs="Arial"/>
        </w:rPr>
        <w:t>ředitelka Probační a mediační služby Andrea Matoušková.</w:t>
      </w:r>
    </w:p>
    <w:p w14:paraId="35B7AB85" w14:textId="77777777" w:rsidR="00B27C50" w:rsidRPr="005E15A4" w:rsidRDefault="00B27C50" w:rsidP="00A6559A">
      <w:pPr>
        <w:jc w:val="both"/>
        <w:rPr>
          <w:rFonts w:ascii="Arial" w:hAnsi="Arial" w:cs="Arial"/>
          <w:i/>
        </w:rPr>
      </w:pPr>
      <w:r w:rsidRPr="005E15A4">
        <w:rPr>
          <w:rFonts w:ascii="Arial" w:hAnsi="Arial" w:cs="Arial"/>
          <w:i/>
          <w:iCs/>
        </w:rPr>
        <w:t>„Pomoc obětem trestných činů je pro justici důležité téma. U příležitosti Evropského dne obětí trestných činů je dobré si připomenout, že i v České republice existuje rozsáhlá síť profesionálů, na kterou se může každý obrátit. Mám na mysli státní instituce i neziskový sektor, kde najdeme odborníky, kteří jsou vždy připraveni citlivě řešit krizové situace, vzájemně se doplňovat a spolupracovat. Konkrétně mám na mysli naší Probační a mediační službu, Policii ČR a již zmíněný neziskový sektor. Jsem rád, že uvedení mezi sebou nesoutěží o to, kdo bude první na pomyslné cílové pásce, ale pomáhají konkrétním obětem trestné činnosti,“</w:t>
      </w:r>
      <w:r w:rsidRPr="005E15A4">
        <w:rPr>
          <w:rFonts w:ascii="Arial" w:hAnsi="Arial" w:cs="Arial"/>
        </w:rPr>
        <w:t xml:space="preserve"> doplňuje ministr spravedlnosti Pavel Blažek.</w:t>
      </w:r>
    </w:p>
    <w:p w14:paraId="5C909D6F" w14:textId="77777777" w:rsidR="005E15A4" w:rsidRDefault="004B3757" w:rsidP="006D7EC5">
      <w:pPr>
        <w:jc w:val="both"/>
        <w:rPr>
          <w:rFonts w:ascii="Arial" w:hAnsi="Arial" w:cs="Arial"/>
        </w:rPr>
      </w:pPr>
      <w:r w:rsidRPr="005E15A4">
        <w:rPr>
          <w:rFonts w:ascii="Arial" w:hAnsi="Arial" w:cs="Arial"/>
        </w:rPr>
        <w:t>„</w:t>
      </w:r>
      <w:r w:rsidR="00833DF9" w:rsidRPr="005E15A4">
        <w:rPr>
          <w:rFonts w:ascii="Arial" w:hAnsi="Arial" w:cs="Arial"/>
        </w:rPr>
        <w:t>Policie České republiky má dlouhodobou zkušenost s prací s oběťmi trestných činů. Disponuje 78 speciálními výslechovými místnostmi, kterými je plošně pokryta celá Česká republika. První výslechové místnosti byly vybudovány již v roce 2004. V roce 2021 bylo ve speciálních výslechových místnostech provedeno celkem 1658 úkonů s oběťmi trestných činů. Účelem práce ve sp</w:t>
      </w:r>
      <w:r w:rsidR="002C2035" w:rsidRPr="005E15A4">
        <w:rPr>
          <w:rFonts w:ascii="Arial" w:hAnsi="Arial" w:cs="Arial"/>
        </w:rPr>
        <w:t>eciálních výslechových místnostech</w:t>
      </w:r>
      <w:r w:rsidR="00833DF9" w:rsidRPr="005E15A4">
        <w:rPr>
          <w:rFonts w:ascii="Arial" w:hAnsi="Arial" w:cs="Arial"/>
        </w:rPr>
        <w:t xml:space="preserve"> je zabránění druhotné viktimizace obětí trestných činů. </w:t>
      </w:r>
    </w:p>
    <w:p w14:paraId="623BEE32" w14:textId="71EAECF0" w:rsidR="0032334D" w:rsidRPr="005E15A4" w:rsidRDefault="00833DF9" w:rsidP="006D7EC5">
      <w:pPr>
        <w:jc w:val="both"/>
        <w:rPr>
          <w:rFonts w:ascii="Arial" w:hAnsi="Arial" w:cs="Arial"/>
          <w:i/>
        </w:rPr>
      </w:pPr>
      <w:r w:rsidRPr="005E15A4">
        <w:rPr>
          <w:rFonts w:ascii="Arial" w:hAnsi="Arial" w:cs="Arial"/>
        </w:rPr>
        <w:lastRenderedPageBreak/>
        <w:t>Policie České republiky má plošný sys</w:t>
      </w:r>
      <w:r w:rsidR="002C2035" w:rsidRPr="005E15A4">
        <w:rPr>
          <w:rFonts w:ascii="Arial" w:hAnsi="Arial" w:cs="Arial"/>
        </w:rPr>
        <w:t>tém krizových interventů, kteří v případě potřeby</w:t>
      </w:r>
      <w:r w:rsidRPr="005E15A4">
        <w:rPr>
          <w:rFonts w:ascii="Arial" w:hAnsi="Arial" w:cs="Arial"/>
        </w:rPr>
        <w:t xml:space="preserve"> poskytují obětem trestných činů akutní psychologickou pomoc.</w:t>
      </w:r>
      <w:r w:rsidR="001C6A07" w:rsidRPr="005E15A4">
        <w:rPr>
          <w:rFonts w:ascii="Arial" w:hAnsi="Arial" w:cs="Arial"/>
        </w:rPr>
        <w:t xml:space="preserve"> Pro přímou krizovou i</w:t>
      </w:r>
      <w:r w:rsidR="00BC1485" w:rsidRPr="005E15A4">
        <w:rPr>
          <w:rFonts w:ascii="Arial" w:hAnsi="Arial" w:cs="Arial"/>
        </w:rPr>
        <w:t>ntervenci je připraveno 235 speciálně vyškolených policistů a policejních psychologů</w:t>
      </w:r>
      <w:r w:rsidR="004B3757" w:rsidRPr="005E15A4">
        <w:rPr>
          <w:rFonts w:ascii="Arial" w:hAnsi="Arial" w:cs="Arial"/>
        </w:rPr>
        <w:t>“</w:t>
      </w:r>
      <w:r w:rsidR="00BC1485" w:rsidRPr="005E15A4">
        <w:rPr>
          <w:rFonts w:ascii="Arial" w:hAnsi="Arial" w:cs="Arial"/>
        </w:rPr>
        <w:t>.</w:t>
      </w:r>
      <w:r w:rsidR="001C6A07" w:rsidRPr="005E15A4">
        <w:rPr>
          <w:rFonts w:ascii="Arial" w:hAnsi="Arial" w:cs="Arial"/>
        </w:rPr>
        <w:t xml:space="preserve"> </w:t>
      </w:r>
      <w:r w:rsidR="0032334D" w:rsidRPr="005E15A4">
        <w:rPr>
          <w:rFonts w:ascii="Arial" w:hAnsi="Arial" w:cs="Arial"/>
          <w:i/>
        </w:rPr>
        <w:t xml:space="preserve"> </w:t>
      </w:r>
      <w:r w:rsidR="002C2035" w:rsidRPr="005E15A4">
        <w:rPr>
          <w:rFonts w:ascii="Arial" w:hAnsi="Arial" w:cs="Arial"/>
          <w:i/>
        </w:rPr>
        <w:t>„</w:t>
      </w:r>
      <w:r w:rsidR="0032334D" w:rsidRPr="005E15A4">
        <w:rPr>
          <w:rFonts w:ascii="Arial" w:hAnsi="Arial" w:cs="Arial"/>
          <w:i/>
        </w:rPr>
        <w:t>Každá oběť má právo na citlivý přístup</w:t>
      </w:r>
      <w:r w:rsidR="002C2035" w:rsidRPr="005E15A4">
        <w:rPr>
          <w:rFonts w:ascii="Arial" w:hAnsi="Arial" w:cs="Arial"/>
          <w:i/>
        </w:rPr>
        <w:t>“</w:t>
      </w:r>
      <w:r w:rsidR="0032334D" w:rsidRPr="005E15A4">
        <w:rPr>
          <w:rFonts w:ascii="Arial" w:hAnsi="Arial" w:cs="Arial"/>
          <w:i/>
        </w:rPr>
        <w:t xml:space="preserve">, </w:t>
      </w:r>
      <w:r w:rsidR="0032334D" w:rsidRPr="005E15A4">
        <w:rPr>
          <w:rFonts w:ascii="Arial" w:hAnsi="Arial" w:cs="Arial"/>
        </w:rPr>
        <w:t>zdůrazňuje ředitel Úřadu služby kriminální policie a vyšetřování Policejního prezidia České republiky plk. Mgr. Luděk Fiala.</w:t>
      </w:r>
    </w:p>
    <w:p w14:paraId="302DEF0C" w14:textId="77777777" w:rsidR="00A11DD6" w:rsidRPr="005E15A4" w:rsidRDefault="00833DF9" w:rsidP="006D7EC5">
      <w:pPr>
        <w:jc w:val="both"/>
        <w:rPr>
          <w:rFonts w:ascii="Arial" w:hAnsi="Arial" w:cs="Arial"/>
        </w:rPr>
      </w:pPr>
      <w:r w:rsidRPr="005E15A4">
        <w:rPr>
          <w:rFonts w:ascii="Arial" w:hAnsi="Arial" w:cs="Arial"/>
        </w:rPr>
        <w:t>Práva obětí jsou ukotvena v zákoně č. 45/2013 Sb., O obětech trestných činů. Tento zákon přesně vymezuje status </w:t>
      </w:r>
      <w:r w:rsidRPr="005E15A4">
        <w:rPr>
          <w:rFonts w:ascii="Arial" w:hAnsi="Arial" w:cs="Arial"/>
          <w:b/>
          <w:bCs/>
        </w:rPr>
        <w:t>"zvlášť zranitelné oběti",</w:t>
      </w:r>
      <w:r w:rsidRPr="005E15A4">
        <w:rPr>
          <w:rFonts w:ascii="Arial" w:hAnsi="Arial" w:cs="Arial"/>
        </w:rPr>
        <w:t xml:space="preserve"> mezi které patří například i děti, osoby vysokého věku nebo oběti domácího a sexuálního násilí, znásilnění, teroristického útoku. Zvlášť zranitelným obětem náleží zvláštní práva, například bezplatná pomoc advokáta, odborná pomoc, lékařské ošetření, ale i výslech této oběti osobou stejného či opačného pohlaví. </w:t>
      </w:r>
      <w:r w:rsidR="00011502" w:rsidRPr="005E15A4">
        <w:rPr>
          <w:rFonts w:ascii="Arial" w:hAnsi="Arial" w:cs="Arial"/>
        </w:rPr>
        <w:t xml:space="preserve">Příslušníci </w:t>
      </w:r>
      <w:r w:rsidRPr="005E15A4">
        <w:rPr>
          <w:rFonts w:ascii="Arial" w:hAnsi="Arial" w:cs="Arial"/>
        </w:rPr>
        <w:t xml:space="preserve">Policie České republiky </w:t>
      </w:r>
      <w:r w:rsidR="00011502" w:rsidRPr="005E15A4">
        <w:rPr>
          <w:rFonts w:ascii="Arial" w:hAnsi="Arial" w:cs="Arial"/>
        </w:rPr>
        <w:t>jsou si vědomi</w:t>
      </w:r>
      <w:r w:rsidRPr="005E15A4">
        <w:rPr>
          <w:rFonts w:ascii="Arial" w:hAnsi="Arial" w:cs="Arial"/>
        </w:rPr>
        <w:t xml:space="preserve"> zranitelnosti obětí trestných činů, kdy jedním z</w:t>
      </w:r>
      <w:r w:rsidR="006D7EC5" w:rsidRPr="005E15A4">
        <w:rPr>
          <w:rFonts w:ascii="Arial" w:hAnsi="Arial" w:cs="Arial"/>
        </w:rPr>
        <w:t xml:space="preserve"> jejích</w:t>
      </w:r>
      <w:r w:rsidRPr="005E15A4">
        <w:rPr>
          <w:rFonts w:ascii="Arial" w:hAnsi="Arial" w:cs="Arial"/>
        </w:rPr>
        <w:t xml:space="preserve"> dlouhodobých cílů je zajištění lidského a citlivého přístupu k těmto obětem. </w:t>
      </w:r>
      <w:r w:rsidR="00BC4BD5" w:rsidRPr="005E15A4">
        <w:rPr>
          <w:rFonts w:ascii="Arial" w:hAnsi="Arial" w:cs="Arial"/>
        </w:rPr>
        <w:t>Proto jsme již v minulosti zřídili samostatnou kapitolu našich webových stránek určenou zejména pro osoby, které se jakýmkoliv způsobem setkaly s trestnou činností</w:t>
      </w:r>
      <w:r w:rsidR="006D7EC5" w:rsidRPr="005E15A4">
        <w:rPr>
          <w:rFonts w:ascii="Arial" w:hAnsi="Arial" w:cs="Arial"/>
        </w:rPr>
        <w:t xml:space="preserve">  (</w:t>
      </w:r>
      <w:hyperlink r:id="rId9" w:history="1">
        <w:r w:rsidR="006D7EC5" w:rsidRPr="005E15A4">
          <w:rPr>
            <w:rStyle w:val="Hypertextovodkaz"/>
            <w:rFonts w:ascii="Arial" w:hAnsi="Arial" w:cs="Arial"/>
          </w:rPr>
          <w:t>https://www.policie.cz/clanek/informace-pro-obeti-trestnych-cinu-a-zasazene-mimoradnymi-udalostmi.aspx</w:t>
        </w:r>
      </w:hyperlink>
      <w:r w:rsidR="006D7EC5" w:rsidRPr="005E15A4">
        <w:rPr>
          <w:rFonts w:ascii="Arial" w:hAnsi="Arial" w:cs="Arial"/>
        </w:rPr>
        <w:t xml:space="preserve">). </w:t>
      </w:r>
      <w:r w:rsidR="00011502" w:rsidRPr="005E15A4">
        <w:rPr>
          <w:rFonts w:ascii="Arial" w:hAnsi="Arial" w:cs="Arial"/>
        </w:rPr>
        <w:t xml:space="preserve">Policisté si </w:t>
      </w:r>
      <w:r w:rsidR="00A11DD6" w:rsidRPr="005E15A4">
        <w:rPr>
          <w:rFonts w:ascii="Arial" w:hAnsi="Arial" w:cs="Arial"/>
        </w:rPr>
        <w:t>váží každého, kdo se rozhodne hovořit o tom, co se mu stalo.</w:t>
      </w:r>
    </w:p>
    <w:p w14:paraId="6D387500" w14:textId="77777777" w:rsidR="00C22D47" w:rsidRPr="005E15A4" w:rsidRDefault="00824592" w:rsidP="004E4149">
      <w:pPr>
        <w:jc w:val="both"/>
        <w:rPr>
          <w:rFonts w:ascii="Arial" w:hAnsi="Arial" w:cs="Arial"/>
        </w:rPr>
      </w:pPr>
      <w:r w:rsidRPr="005E15A4">
        <w:rPr>
          <w:rFonts w:ascii="Arial" w:hAnsi="Arial" w:cs="Arial"/>
        </w:rPr>
        <w:t xml:space="preserve">Součástí Evropského dne obětí trestných činů bude také happening v kulturním centru Atrium na pražském Žižkově. Projekce finského filmu Z očí do </w:t>
      </w:r>
      <w:r w:rsidR="00654B67" w:rsidRPr="005E15A4">
        <w:rPr>
          <w:rFonts w:ascii="Arial" w:hAnsi="Arial" w:cs="Arial"/>
        </w:rPr>
        <w:t xml:space="preserve">očí a následné </w:t>
      </w:r>
      <w:r w:rsidR="00486996" w:rsidRPr="005E15A4">
        <w:rPr>
          <w:rFonts w:ascii="Arial" w:hAnsi="Arial" w:cs="Arial"/>
        </w:rPr>
        <w:t>diskusní</w:t>
      </w:r>
      <w:r w:rsidR="00654B67" w:rsidRPr="005E15A4">
        <w:rPr>
          <w:rFonts w:ascii="Arial" w:hAnsi="Arial" w:cs="Arial"/>
        </w:rPr>
        <w:t xml:space="preserve"> setkání je určeno nejen obětem trestných činů, ale i profesionálům, kteří s oběťmi přichází do kontaktu. </w:t>
      </w:r>
      <w:r w:rsidR="004C06C6" w:rsidRPr="005E15A4">
        <w:rPr>
          <w:rFonts w:ascii="Arial" w:hAnsi="Arial" w:cs="Arial"/>
        </w:rPr>
        <w:t>Happening</w:t>
      </w:r>
      <w:r w:rsidR="006A0ED9" w:rsidRPr="005E15A4">
        <w:rPr>
          <w:rFonts w:ascii="Arial" w:hAnsi="Arial" w:cs="Arial"/>
        </w:rPr>
        <w:t xml:space="preserve"> pořádaný Institutem pro restorativní justici</w:t>
      </w:r>
      <w:r w:rsidR="004C06C6" w:rsidRPr="005E15A4">
        <w:rPr>
          <w:rFonts w:ascii="Arial" w:hAnsi="Arial" w:cs="Arial"/>
        </w:rPr>
        <w:t xml:space="preserve"> bude zahájen v 17 hodin</w:t>
      </w:r>
      <w:r w:rsidR="006A0ED9" w:rsidRPr="005E15A4">
        <w:rPr>
          <w:rFonts w:ascii="Arial" w:hAnsi="Arial" w:cs="Arial"/>
        </w:rPr>
        <w:t xml:space="preserve"> a je také ukázkou dobré spolupráce státního a neziskového sektoru.</w:t>
      </w:r>
    </w:p>
    <w:sectPr w:rsidR="00C22D47" w:rsidRPr="005E15A4" w:rsidSect="00833DB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B390" w14:textId="77777777" w:rsidR="002D11C5" w:rsidRDefault="002D11C5" w:rsidP="00833DBB">
      <w:pPr>
        <w:spacing w:after="0" w:line="240" w:lineRule="auto"/>
      </w:pPr>
      <w:r>
        <w:separator/>
      </w:r>
    </w:p>
  </w:endnote>
  <w:endnote w:type="continuationSeparator" w:id="0">
    <w:p w14:paraId="0AB2E77B" w14:textId="77777777" w:rsidR="002D11C5" w:rsidRDefault="002D11C5" w:rsidP="008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B0B2" w14:textId="77777777" w:rsidR="00867D67" w:rsidRPr="009A75D8" w:rsidRDefault="009A75D8">
    <w:pPr>
      <w:pStyle w:val="Zpat"/>
      <w:rPr>
        <w:rFonts w:ascii="Arial" w:hAnsi="Arial" w:cs="Arial"/>
        <w:b/>
      </w:rPr>
    </w:pPr>
    <w:r w:rsidRPr="009A75D8">
      <w:rPr>
        <w:rFonts w:ascii="Arial" w:hAnsi="Arial" w:cs="Arial"/>
        <w:b/>
      </w:rPr>
      <w:t xml:space="preserve">Kontakt pro média: </w:t>
    </w:r>
    <w:r w:rsidR="00867D67">
      <w:rPr>
        <w:rFonts w:ascii="Arial" w:hAnsi="Arial" w:cs="Arial"/>
        <w:b/>
      </w:rPr>
      <w:t xml:space="preserve">                                                                                        </w:t>
    </w:r>
  </w:p>
  <w:p w14:paraId="23137515" w14:textId="77777777" w:rsidR="00A3545B" w:rsidRDefault="009A75D8">
    <w:pPr>
      <w:pStyle w:val="Zpat"/>
      <w:rPr>
        <w:rFonts w:ascii="Arial" w:hAnsi="Arial" w:cs="Arial"/>
      </w:rPr>
    </w:pPr>
    <w:r>
      <w:rPr>
        <w:rFonts w:ascii="Arial" w:hAnsi="Arial" w:cs="Arial"/>
      </w:rPr>
      <w:t>MgA. Martin Bačkovský</w:t>
    </w:r>
    <w:r w:rsidR="00A3545B">
      <w:rPr>
        <w:rFonts w:ascii="Arial" w:hAnsi="Arial" w:cs="Arial"/>
      </w:rPr>
      <w:tab/>
      <w:t xml:space="preserve">                                               kpt. Jakub </w:t>
    </w:r>
    <w:proofErr w:type="spellStart"/>
    <w:r w:rsidR="00A3545B">
      <w:rPr>
        <w:rFonts w:ascii="Arial" w:hAnsi="Arial" w:cs="Arial"/>
      </w:rPr>
      <w:t>Vinčálek</w:t>
    </w:r>
    <w:proofErr w:type="spellEnd"/>
    <w:r w:rsidR="00FE2CB1">
      <w:rPr>
        <w:rFonts w:ascii="Arial" w:hAnsi="Arial" w:cs="Arial"/>
      </w:rPr>
      <w:tab/>
    </w:r>
    <w:r w:rsidR="00867D67">
      <w:rPr>
        <w:rFonts w:ascii="Arial" w:hAnsi="Arial" w:cs="Arial"/>
      </w:rPr>
      <w:t xml:space="preserve">                                   </w:t>
    </w:r>
    <w:r w:rsidR="00A3545B">
      <w:rPr>
        <w:rFonts w:ascii="Arial" w:hAnsi="Arial" w:cs="Arial"/>
      </w:rPr>
      <w:t xml:space="preserve">          </w:t>
    </w:r>
  </w:p>
  <w:p w14:paraId="3C7F66FE" w14:textId="77777777" w:rsidR="00FE2CB1" w:rsidRDefault="00A3545B">
    <w:pPr>
      <w:pStyle w:val="Zpat"/>
      <w:rPr>
        <w:rFonts w:ascii="Arial" w:hAnsi="Arial" w:cs="Arial"/>
      </w:rPr>
    </w:pPr>
    <w:r>
      <w:rPr>
        <w:rFonts w:ascii="Arial" w:hAnsi="Arial" w:cs="Arial"/>
      </w:rPr>
      <w:t>tiskový mluvčí                                                              oddělení tisku</w:t>
    </w:r>
    <w:r w:rsidRPr="00A3545B">
      <w:rPr>
        <w:rFonts w:ascii="Arial" w:hAnsi="Arial" w:cs="Arial"/>
      </w:rPr>
      <w:t xml:space="preserve"> </w:t>
    </w:r>
    <w:r>
      <w:rPr>
        <w:rFonts w:ascii="Arial" w:hAnsi="Arial" w:cs="Arial"/>
      </w:rPr>
      <w:t>Policejního prezidia ČR</w:t>
    </w:r>
    <w:r w:rsidR="00FE2CB1">
      <w:rPr>
        <w:rFonts w:ascii="Arial" w:hAnsi="Arial" w:cs="Arial"/>
      </w:rPr>
      <w:tab/>
    </w:r>
  </w:p>
  <w:p w14:paraId="7E9EF93C" w14:textId="77777777" w:rsidR="00A3545B" w:rsidRDefault="00A3545B">
    <w:pPr>
      <w:pStyle w:val="Zpat"/>
      <w:rPr>
        <w:rFonts w:ascii="Arial" w:hAnsi="Arial" w:cs="Arial"/>
      </w:rPr>
    </w:pPr>
    <w:r>
      <w:rPr>
        <w:rFonts w:ascii="Arial" w:hAnsi="Arial" w:cs="Arial"/>
      </w:rPr>
      <w:t>Probační a mediační služba</w:t>
    </w:r>
    <w:r w:rsidR="00867D67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                </w:t>
    </w:r>
    <w:r w:rsidR="00867D67">
      <w:rPr>
        <w:rFonts w:ascii="Arial" w:hAnsi="Arial" w:cs="Arial"/>
      </w:rPr>
      <w:t xml:space="preserve">   </w:t>
    </w:r>
    <w:r>
      <w:rPr>
        <w:rFonts w:ascii="Arial" w:hAnsi="Arial" w:cs="Arial"/>
      </w:rPr>
      <w:t xml:space="preserve">                mob. </w:t>
    </w:r>
    <w:r w:rsidRPr="009A75D8">
      <w:rPr>
        <w:rFonts w:ascii="Arial" w:hAnsi="Arial" w:cs="Arial"/>
      </w:rPr>
      <w:t>+420</w:t>
    </w:r>
    <w:r>
      <w:rPr>
        <w:rFonts w:ascii="Arial" w:hAnsi="Arial" w:cs="Arial"/>
      </w:rPr>
      <w:t xml:space="preserve"> 603 191 049                                  </w:t>
    </w:r>
    <w:r w:rsidR="00867D67">
      <w:rPr>
        <w:rFonts w:ascii="Arial" w:hAnsi="Arial" w:cs="Arial"/>
      </w:rPr>
      <w:t xml:space="preserve">                                                        </w:t>
    </w:r>
    <w:r>
      <w:rPr>
        <w:rFonts w:ascii="Arial" w:hAnsi="Arial" w:cs="Arial"/>
      </w:rPr>
      <w:t xml:space="preserve">             </w:t>
    </w:r>
  </w:p>
  <w:p w14:paraId="33CC6045" w14:textId="77777777" w:rsidR="00A3545B" w:rsidRDefault="00A3545B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mob. </w:t>
    </w:r>
    <w:r w:rsidRPr="009A75D8">
      <w:rPr>
        <w:rFonts w:ascii="Arial" w:hAnsi="Arial" w:cs="Arial"/>
      </w:rPr>
      <w:t>+420 731 637</w:t>
    </w:r>
    <w:r>
      <w:rPr>
        <w:rFonts w:ascii="Arial" w:hAnsi="Arial" w:cs="Arial"/>
      </w:rPr>
      <w:t> </w:t>
    </w:r>
    <w:r w:rsidRPr="009A75D8">
      <w:rPr>
        <w:rFonts w:ascii="Arial" w:hAnsi="Arial" w:cs="Arial"/>
      </w:rPr>
      <w:t>890</w:t>
    </w:r>
    <w:r w:rsidR="00A24F09">
      <w:rPr>
        <w:rFonts w:ascii="Arial" w:hAnsi="Arial" w:cs="Arial"/>
      </w:rPr>
      <w:t xml:space="preserve">                                  </w:t>
    </w:r>
    <w:r>
      <w:rPr>
        <w:rFonts w:ascii="Arial" w:hAnsi="Arial" w:cs="Arial"/>
      </w:rPr>
      <w:t xml:space="preserve">            </w:t>
    </w:r>
    <w:hyperlink r:id="rId1" w:history="1">
      <w:r w:rsidRPr="00375649">
        <w:rPr>
          <w:rStyle w:val="Hypertextovodkaz"/>
          <w:rFonts w:ascii="Arial" w:hAnsi="Arial" w:cs="Arial"/>
        </w:rPr>
        <w:t>jakub.vincalek@pcr.cz</w:t>
      </w:r>
    </w:hyperlink>
    <w:r>
      <w:rPr>
        <w:rFonts w:ascii="Arial" w:hAnsi="Arial" w:cs="Arial"/>
      </w:rPr>
      <w:t xml:space="preserve">        </w:t>
    </w:r>
  </w:p>
  <w:p w14:paraId="4295F914" w14:textId="77777777" w:rsidR="009A75D8" w:rsidRPr="00A24F09" w:rsidRDefault="005E15A4">
    <w:pPr>
      <w:pStyle w:val="Zpat"/>
      <w:rPr>
        <w:rFonts w:ascii="Arial" w:hAnsi="Arial" w:cs="Arial"/>
      </w:rPr>
    </w:pPr>
    <w:hyperlink r:id="rId2" w:history="1">
      <w:r w:rsidR="00A3545B" w:rsidRPr="009A75D8">
        <w:rPr>
          <w:rStyle w:val="Hypertextovodkaz"/>
          <w:rFonts w:ascii="Arial" w:hAnsi="Arial" w:cs="Arial"/>
        </w:rPr>
        <w:t>mbackovsky@pms.justice.cz</w:t>
      </w:r>
    </w:hyperlink>
    <w:r w:rsidR="00FE2CB1">
      <w:rPr>
        <w:rFonts w:ascii="Arial" w:hAnsi="Arial" w:cs="Arial"/>
      </w:rPr>
      <w:tab/>
    </w:r>
    <w:r w:rsidR="00FE2CB1">
      <w:rPr>
        <w:rFonts w:ascii="Arial" w:hAnsi="Arial" w:cs="Arial"/>
      </w:rPr>
      <w:tab/>
    </w:r>
  </w:p>
  <w:p w14:paraId="0E814F15" w14:textId="77777777" w:rsidR="009A75D8" w:rsidRDefault="00FE2CB1">
    <w:pPr>
      <w:pStyle w:val="Zpat"/>
      <w:rPr>
        <w:rFonts w:ascii="Arial" w:hAnsi="Arial" w:cs="Arial"/>
      </w:rPr>
    </w:pPr>
    <w:r w:rsidRPr="00FE2CB1">
      <w:rPr>
        <w:rStyle w:val="Hypertextovodkaz"/>
        <w:rFonts w:ascii="Arial" w:hAnsi="Arial" w:cs="Arial"/>
        <w:u w:val="none"/>
      </w:rPr>
      <w:tab/>
    </w:r>
    <w:r w:rsidRPr="00FE2CB1">
      <w:rPr>
        <w:rStyle w:val="Hypertextovodkaz"/>
        <w:rFonts w:ascii="Arial" w:hAnsi="Arial" w:cs="Arial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9ADC" w14:textId="77777777" w:rsidR="002D11C5" w:rsidRDefault="002D11C5" w:rsidP="00833DBB">
      <w:pPr>
        <w:spacing w:after="0" w:line="240" w:lineRule="auto"/>
      </w:pPr>
      <w:r>
        <w:separator/>
      </w:r>
    </w:p>
  </w:footnote>
  <w:footnote w:type="continuationSeparator" w:id="0">
    <w:p w14:paraId="26D78DC9" w14:textId="77777777" w:rsidR="002D11C5" w:rsidRDefault="002D11C5" w:rsidP="0083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22A2" w14:textId="77777777" w:rsidR="00833DBB" w:rsidRDefault="005E15A4">
    <w:pPr>
      <w:pStyle w:val="Zhlav"/>
    </w:pPr>
    <w:r>
      <w:rPr>
        <w:noProof/>
        <w:lang w:eastAsia="cs-CZ"/>
      </w:rPr>
      <w:pict w14:anchorId="5EF87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7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D9AE" w14:textId="77777777" w:rsidR="00030B9D" w:rsidRPr="00030B9D" w:rsidRDefault="00030B9D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Tisková zpráva</w:t>
    </w:r>
  </w:p>
  <w:p w14:paraId="5F35AD12" w14:textId="77777777" w:rsidR="00833DBB" w:rsidRDefault="005E15A4">
    <w:pPr>
      <w:pStyle w:val="Zhlav"/>
    </w:pPr>
    <w:r>
      <w:rPr>
        <w:noProof/>
        <w:lang w:eastAsia="cs-CZ"/>
      </w:rPr>
      <w:pict w14:anchorId="7DFE5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8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2FA8" w14:textId="77777777" w:rsidR="00833DBB" w:rsidRDefault="005E15A4">
    <w:pPr>
      <w:pStyle w:val="Zhlav"/>
    </w:pPr>
    <w:r>
      <w:rPr>
        <w:noProof/>
        <w:lang w:eastAsia="cs-CZ"/>
      </w:rPr>
      <w:pict w14:anchorId="21F1B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6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62CDF"/>
    <w:multiLevelType w:val="hybridMultilevel"/>
    <w:tmpl w:val="EF24E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BB"/>
    <w:rsid w:val="00011502"/>
    <w:rsid w:val="00030B9D"/>
    <w:rsid w:val="0008197A"/>
    <w:rsid w:val="00084A11"/>
    <w:rsid w:val="00095294"/>
    <w:rsid w:val="000E500E"/>
    <w:rsid w:val="000F64F6"/>
    <w:rsid w:val="000F7D87"/>
    <w:rsid w:val="00107AB0"/>
    <w:rsid w:val="00180881"/>
    <w:rsid w:val="001A46AE"/>
    <w:rsid w:val="001B44BB"/>
    <w:rsid w:val="001B5E28"/>
    <w:rsid w:val="001C6A07"/>
    <w:rsid w:val="001D31D6"/>
    <w:rsid w:val="00201995"/>
    <w:rsid w:val="00291BDD"/>
    <w:rsid w:val="002C2035"/>
    <w:rsid w:val="002C3F3D"/>
    <w:rsid w:val="002D11C5"/>
    <w:rsid w:val="002D25AF"/>
    <w:rsid w:val="002D2C98"/>
    <w:rsid w:val="002E1311"/>
    <w:rsid w:val="002F3103"/>
    <w:rsid w:val="003037F0"/>
    <w:rsid w:val="003120FF"/>
    <w:rsid w:val="00317332"/>
    <w:rsid w:val="0032334D"/>
    <w:rsid w:val="00371C70"/>
    <w:rsid w:val="003A73AF"/>
    <w:rsid w:val="003C0495"/>
    <w:rsid w:val="003D5996"/>
    <w:rsid w:val="003D71D1"/>
    <w:rsid w:val="00414DC8"/>
    <w:rsid w:val="00422FF7"/>
    <w:rsid w:val="00435C78"/>
    <w:rsid w:val="00486996"/>
    <w:rsid w:val="004B35DD"/>
    <w:rsid w:val="004B3757"/>
    <w:rsid w:val="004C06C6"/>
    <w:rsid w:val="004C1AA5"/>
    <w:rsid w:val="004D254A"/>
    <w:rsid w:val="004E4149"/>
    <w:rsid w:val="005474A8"/>
    <w:rsid w:val="00574599"/>
    <w:rsid w:val="005747AC"/>
    <w:rsid w:val="00581C70"/>
    <w:rsid w:val="005852CA"/>
    <w:rsid w:val="005E15A4"/>
    <w:rsid w:val="00613BF4"/>
    <w:rsid w:val="006176D7"/>
    <w:rsid w:val="00626268"/>
    <w:rsid w:val="00630175"/>
    <w:rsid w:val="00644711"/>
    <w:rsid w:val="00654B67"/>
    <w:rsid w:val="006659CB"/>
    <w:rsid w:val="006A0ED9"/>
    <w:rsid w:val="006C4C7A"/>
    <w:rsid w:val="006D5122"/>
    <w:rsid w:val="006D7EC5"/>
    <w:rsid w:val="007501D8"/>
    <w:rsid w:val="00756D87"/>
    <w:rsid w:val="0076517D"/>
    <w:rsid w:val="007A1DF9"/>
    <w:rsid w:val="007A3C46"/>
    <w:rsid w:val="007A4606"/>
    <w:rsid w:val="007D6F92"/>
    <w:rsid w:val="007D7362"/>
    <w:rsid w:val="008235D6"/>
    <w:rsid w:val="00824592"/>
    <w:rsid w:val="00825DE4"/>
    <w:rsid w:val="00833DBB"/>
    <w:rsid w:val="00833DF9"/>
    <w:rsid w:val="008466ED"/>
    <w:rsid w:val="00851815"/>
    <w:rsid w:val="00864C60"/>
    <w:rsid w:val="00867D67"/>
    <w:rsid w:val="008969C3"/>
    <w:rsid w:val="00897E22"/>
    <w:rsid w:val="008C1B93"/>
    <w:rsid w:val="008D7FAD"/>
    <w:rsid w:val="008F224A"/>
    <w:rsid w:val="00915628"/>
    <w:rsid w:val="00921F6A"/>
    <w:rsid w:val="00932814"/>
    <w:rsid w:val="0094652F"/>
    <w:rsid w:val="009A75D8"/>
    <w:rsid w:val="009F3811"/>
    <w:rsid w:val="00A11DD6"/>
    <w:rsid w:val="00A23CCE"/>
    <w:rsid w:val="00A24F09"/>
    <w:rsid w:val="00A3545B"/>
    <w:rsid w:val="00A6559A"/>
    <w:rsid w:val="00A8531C"/>
    <w:rsid w:val="00B27C50"/>
    <w:rsid w:val="00B42510"/>
    <w:rsid w:val="00B534E7"/>
    <w:rsid w:val="00B55068"/>
    <w:rsid w:val="00B72E35"/>
    <w:rsid w:val="00BB6970"/>
    <w:rsid w:val="00BC1485"/>
    <w:rsid w:val="00BC4BD5"/>
    <w:rsid w:val="00C22D47"/>
    <w:rsid w:val="00C5025C"/>
    <w:rsid w:val="00C53140"/>
    <w:rsid w:val="00C90007"/>
    <w:rsid w:val="00C902DA"/>
    <w:rsid w:val="00CB542C"/>
    <w:rsid w:val="00D5006C"/>
    <w:rsid w:val="00D73528"/>
    <w:rsid w:val="00DB7C1D"/>
    <w:rsid w:val="00DE3E8C"/>
    <w:rsid w:val="00E078D2"/>
    <w:rsid w:val="00E15C00"/>
    <w:rsid w:val="00E805B9"/>
    <w:rsid w:val="00E85348"/>
    <w:rsid w:val="00E92244"/>
    <w:rsid w:val="00E93E77"/>
    <w:rsid w:val="00EB1E8E"/>
    <w:rsid w:val="00EC359D"/>
    <w:rsid w:val="00EE1813"/>
    <w:rsid w:val="00EE665D"/>
    <w:rsid w:val="00EF18D2"/>
    <w:rsid w:val="00EF48C1"/>
    <w:rsid w:val="00EF5DE9"/>
    <w:rsid w:val="00F13284"/>
    <w:rsid w:val="00FC0828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36C1E9"/>
  <w15:docId w15:val="{67829730-E506-4E1D-A412-01F2AA7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BB"/>
  </w:style>
  <w:style w:type="paragraph" w:styleId="Zpat">
    <w:name w:val="footer"/>
    <w:basedOn w:val="Normln"/>
    <w:link w:val="Zpat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BB"/>
  </w:style>
  <w:style w:type="paragraph" w:styleId="Textbubliny">
    <w:name w:val="Balloon Text"/>
    <w:basedOn w:val="Normln"/>
    <w:link w:val="TextbublinyChar"/>
    <w:uiPriority w:val="99"/>
    <w:semiHidden/>
    <w:unhideWhenUsed/>
    <w:rsid w:val="008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75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licie.cz/clanek/informace-pro-obeti-trestnych-cinu-a-zasazene-mimoradnymi-udalostmi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ackovsky@pms.justice.cz" TargetMode="External"/><Relationship Id="rId1" Type="http://schemas.openxmlformats.org/officeDocument/2006/relationships/hyperlink" Target="mailto:jakub.vincalek@p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Miroslava</dc:creator>
  <cp:lastModifiedBy>Bačkovský Martin</cp:lastModifiedBy>
  <cp:revision>2</cp:revision>
  <cp:lastPrinted>2022-02-17T08:08:00Z</cp:lastPrinted>
  <dcterms:created xsi:type="dcterms:W3CDTF">2022-02-18T10:45:00Z</dcterms:created>
  <dcterms:modified xsi:type="dcterms:W3CDTF">2022-02-18T10:45:00Z</dcterms:modified>
</cp:coreProperties>
</file>