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739" w:rsidRPr="00917739" w:rsidRDefault="00917739" w:rsidP="00917739">
      <w:pPr>
        <w:pStyle w:val="Normlnweb"/>
        <w:jc w:val="both"/>
        <w:rPr>
          <w:sz w:val="28"/>
        </w:rPr>
      </w:pPr>
      <w:r w:rsidRPr="00917739">
        <w:rPr>
          <w:rFonts w:ascii="Arial" w:hAnsi="Arial" w:cs="Arial"/>
          <w:b/>
          <w:bCs/>
          <w:sz w:val="22"/>
          <w:szCs w:val="20"/>
        </w:rPr>
        <w:t xml:space="preserve">Tiskový mluvčí </w:t>
      </w:r>
    </w:p>
    <w:p w:rsidR="00917739" w:rsidRPr="00917739" w:rsidRDefault="00917739" w:rsidP="00917739">
      <w:pPr>
        <w:pStyle w:val="Normlnweb"/>
        <w:jc w:val="both"/>
        <w:rPr>
          <w:sz w:val="28"/>
        </w:rPr>
      </w:pPr>
      <w:r w:rsidRPr="00917739">
        <w:rPr>
          <w:rFonts w:ascii="Arial" w:hAnsi="Arial" w:cs="Arial"/>
          <w:b/>
          <w:bCs/>
          <w:sz w:val="22"/>
          <w:szCs w:val="20"/>
        </w:rPr>
        <w:t xml:space="preserve">MgA. Martin Bačkovský </w:t>
      </w:r>
    </w:p>
    <w:p w:rsidR="00917739" w:rsidRPr="00917739" w:rsidRDefault="00917739" w:rsidP="00917739">
      <w:pPr>
        <w:pStyle w:val="Normlnweb"/>
        <w:jc w:val="both"/>
        <w:rPr>
          <w:sz w:val="28"/>
        </w:rPr>
      </w:pPr>
      <w:r w:rsidRPr="00917739">
        <w:rPr>
          <w:rFonts w:ascii="Arial" w:hAnsi="Arial" w:cs="Arial"/>
          <w:sz w:val="22"/>
          <w:szCs w:val="20"/>
        </w:rPr>
        <w:t xml:space="preserve">Vystudoval Střední pedagogickou školu v Boskovicích, obor humanitární a výchovná činnost a dále Janáčkovu akademii múzických umění v Brně. Už během studia se věnoval umělecké práci a práci v médiích. </w:t>
      </w:r>
    </w:p>
    <w:p w:rsidR="00917739" w:rsidRPr="00917739" w:rsidRDefault="00917739" w:rsidP="00917739">
      <w:pPr>
        <w:pStyle w:val="Normlnweb"/>
        <w:jc w:val="both"/>
        <w:rPr>
          <w:sz w:val="28"/>
        </w:rPr>
      </w:pPr>
      <w:r w:rsidRPr="00917739">
        <w:rPr>
          <w:rFonts w:ascii="Arial" w:hAnsi="Arial" w:cs="Arial"/>
          <w:sz w:val="22"/>
          <w:szCs w:val="20"/>
        </w:rPr>
        <w:t xml:space="preserve">V mediální oblasti, PR a komunikaci působí od roku 2001. Svoje zkušenosti získal jako redaktor a vedoucí zpravodajství v síti komerčních rádií a ve veřejnoprávním rozhlase. Následně působil jako mediální poradce na Úřadu městské části Praha 7 a tajemník náměstka ministra na Ministerstvu zahraničních věcí ČR. </w:t>
      </w:r>
    </w:p>
    <w:p w:rsidR="00917739" w:rsidRPr="00917739" w:rsidRDefault="00917739" w:rsidP="00917739">
      <w:pPr>
        <w:pStyle w:val="Normlnweb"/>
        <w:jc w:val="both"/>
        <w:rPr>
          <w:sz w:val="28"/>
        </w:rPr>
      </w:pPr>
      <w:r w:rsidRPr="00917739">
        <w:rPr>
          <w:rFonts w:ascii="Arial" w:hAnsi="Arial" w:cs="Arial"/>
          <w:sz w:val="22"/>
          <w:szCs w:val="20"/>
        </w:rPr>
        <w:t xml:space="preserve">Externě spolupracoval s tiskovým odborem Policejního prezidia ČR a mnoho dalšími institucemi. V pozici tiskového pracovníka působil na Ministerstvu práce a sociálních věcí a Ministerstvu spravedlnosti. </w:t>
      </w:r>
    </w:p>
    <w:p w:rsidR="00917739" w:rsidRPr="00917739" w:rsidRDefault="00917739" w:rsidP="00917739">
      <w:pPr>
        <w:pStyle w:val="Normlnweb"/>
        <w:jc w:val="both"/>
        <w:rPr>
          <w:sz w:val="28"/>
        </w:rPr>
      </w:pPr>
      <w:r w:rsidRPr="00917739">
        <w:rPr>
          <w:rFonts w:ascii="Arial" w:hAnsi="Arial" w:cs="Arial"/>
          <w:sz w:val="22"/>
          <w:szCs w:val="20"/>
        </w:rPr>
        <w:t xml:space="preserve">Je vyhledávaným lektorem prezentačních a komunikačních dovedností a mediální komunikace. </w:t>
      </w:r>
    </w:p>
    <w:p w:rsidR="00917739" w:rsidRPr="0018149D" w:rsidRDefault="00917739" w:rsidP="00917739">
      <w:pPr>
        <w:jc w:val="both"/>
        <w:rPr>
          <w:rFonts w:ascii="Arial" w:hAnsi="Arial" w:cs="Arial"/>
        </w:rPr>
      </w:pPr>
      <w:r w:rsidRPr="0018149D">
        <w:rPr>
          <w:rFonts w:ascii="Arial" w:hAnsi="Arial" w:cs="Arial"/>
        </w:rPr>
        <w:t xml:space="preserve">Od 1. </w:t>
      </w:r>
      <w:r>
        <w:rPr>
          <w:rFonts w:ascii="Arial" w:hAnsi="Arial" w:cs="Arial"/>
        </w:rPr>
        <w:t>února 2020</w:t>
      </w:r>
      <w:r w:rsidRPr="0018149D">
        <w:rPr>
          <w:rFonts w:ascii="Arial" w:hAnsi="Arial" w:cs="Arial"/>
        </w:rPr>
        <w:t xml:space="preserve"> je </w:t>
      </w:r>
      <w:r>
        <w:rPr>
          <w:rFonts w:ascii="Arial" w:hAnsi="Arial" w:cs="Arial"/>
        </w:rPr>
        <w:t>tiskovým mluvčím Probační a mediační služby.</w:t>
      </w:r>
    </w:p>
    <w:p w:rsidR="008B2FC3" w:rsidRDefault="00917739">
      <w:bookmarkStart w:id="0" w:name="_GoBack"/>
      <w:bookmarkEnd w:id="0"/>
    </w:p>
    <w:sectPr w:rsidR="008B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39"/>
    <w:rsid w:val="003155FD"/>
    <w:rsid w:val="00473946"/>
    <w:rsid w:val="0091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6FCE-4231-4BBE-85F8-D2C5E7A1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1773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779</Characters>
  <Application>Microsoft Office Word</Application>
  <DocSecurity>0</DocSecurity>
  <Lines>6</Lines>
  <Paragraphs>1</Paragraphs>
  <ScaleCrop>false</ScaleCrop>
  <Company>pms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ehoskova</dc:creator>
  <cp:keywords/>
  <dc:description/>
  <cp:lastModifiedBy>ehoskova</cp:lastModifiedBy>
  <cp:revision>1</cp:revision>
  <dcterms:created xsi:type="dcterms:W3CDTF">2020-02-03T14:03:00Z</dcterms:created>
  <dcterms:modified xsi:type="dcterms:W3CDTF">2020-02-03T14:09:00Z</dcterms:modified>
</cp:coreProperties>
</file>