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2F69" w14:textId="77777777" w:rsidR="00C779CD" w:rsidRDefault="00C779CD" w:rsidP="00C779CD">
      <w:pPr>
        <w:jc w:val="both"/>
        <w:rPr>
          <w:rFonts w:ascii="Arial" w:hAnsi="Arial" w:cs="Arial"/>
          <w:b/>
          <w:lang w:val="cs-CZ"/>
        </w:rPr>
      </w:pPr>
      <w:r w:rsidRPr="00C779CD">
        <w:rPr>
          <w:rFonts w:ascii="Arial" w:hAnsi="Arial" w:cs="Arial"/>
          <w:b/>
          <w:lang w:val="cs-CZ"/>
        </w:rPr>
        <w:t xml:space="preserve">Náměstek pro probaci a mediaci </w:t>
      </w:r>
    </w:p>
    <w:p w14:paraId="1E278F83" w14:textId="77777777" w:rsidR="00C779CD" w:rsidRDefault="00C779CD" w:rsidP="00C779CD">
      <w:pPr>
        <w:jc w:val="both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Mgr. </w:t>
      </w:r>
      <w:r w:rsidRPr="00C779CD">
        <w:rPr>
          <w:rFonts w:ascii="Arial" w:hAnsi="Arial" w:cs="Arial"/>
          <w:b/>
          <w:lang w:val="cs-CZ"/>
        </w:rPr>
        <w:t xml:space="preserve">Kateřina Šlesingerová </w:t>
      </w:r>
    </w:p>
    <w:p w14:paraId="6EB94930" w14:textId="77777777" w:rsidR="00C779CD" w:rsidRPr="00C779CD" w:rsidRDefault="00C779CD" w:rsidP="00C779CD">
      <w:pPr>
        <w:jc w:val="both"/>
        <w:rPr>
          <w:rFonts w:ascii="Arial" w:hAnsi="Arial" w:cs="Arial"/>
          <w:lang w:val="cs-CZ"/>
        </w:rPr>
      </w:pPr>
      <w:r w:rsidRPr="00C779CD">
        <w:rPr>
          <w:rFonts w:ascii="Arial" w:hAnsi="Arial" w:cs="Arial"/>
          <w:lang w:val="cs-CZ"/>
        </w:rPr>
        <w:t xml:space="preserve">Kateřina Šlesingerová absolvovala Právnickou fakultu Karlovy univerzity v Praze v roce 1997, poté působila v Institutu pro kriminologii a sociální prevenci, kde se mimo jiné podílela na výzkumu obecně prospěšných prací nebo kriminality mládeže a možnostech její prevence. </w:t>
      </w:r>
    </w:p>
    <w:p w14:paraId="5539A3E8" w14:textId="77777777" w:rsidR="00C779CD" w:rsidRPr="00C779CD" w:rsidRDefault="00C779CD" w:rsidP="00C779CD">
      <w:pPr>
        <w:jc w:val="both"/>
        <w:rPr>
          <w:rFonts w:ascii="Arial" w:hAnsi="Arial" w:cs="Arial"/>
          <w:lang w:val="cs-CZ"/>
        </w:rPr>
      </w:pPr>
      <w:r w:rsidRPr="00C779CD">
        <w:rPr>
          <w:rFonts w:ascii="Arial" w:hAnsi="Arial" w:cs="Arial"/>
          <w:lang w:val="cs-CZ"/>
        </w:rPr>
        <w:t xml:space="preserve">Dlouhou dobu působila zejména v oblasti péče o ohrožené děti a pěstounské péči a věnovala se také práci s rodinami zasaženými domácím násilím. Působila v mnoha neziskových organizacích, například ve Středisku náhradní rodinné péče, Dobré rodině, SOS dětských vesničkách nebo Centru LOCIKA. </w:t>
      </w:r>
    </w:p>
    <w:p w14:paraId="1F51E3A9" w14:textId="77777777" w:rsidR="00C779CD" w:rsidRPr="00C779CD" w:rsidRDefault="00C779CD" w:rsidP="00C779CD">
      <w:pPr>
        <w:jc w:val="both"/>
        <w:rPr>
          <w:rFonts w:ascii="Arial" w:hAnsi="Arial" w:cs="Arial"/>
          <w:lang w:val="cs-CZ"/>
        </w:rPr>
      </w:pPr>
      <w:r w:rsidRPr="00C779CD">
        <w:rPr>
          <w:rFonts w:ascii="Arial" w:hAnsi="Arial" w:cs="Arial"/>
          <w:lang w:val="cs-CZ"/>
        </w:rPr>
        <w:t>V roce 2010 spoluvytvářela nevládní zprávu o plnění Úmluvy o právech dítěte a následně ji obhajovala na zasedání Výboru pro práva dítěte OSN v Ženevě.</w:t>
      </w:r>
    </w:p>
    <w:p w14:paraId="23977ED9" w14:textId="77777777" w:rsidR="00C779CD" w:rsidRPr="00C779CD" w:rsidRDefault="00C779CD" w:rsidP="00C779CD">
      <w:pPr>
        <w:jc w:val="both"/>
        <w:rPr>
          <w:rFonts w:ascii="Arial" w:hAnsi="Arial" w:cs="Arial"/>
          <w:lang w:val="cs-CZ"/>
        </w:rPr>
      </w:pPr>
      <w:r w:rsidRPr="00C779CD">
        <w:rPr>
          <w:rFonts w:ascii="Arial" w:hAnsi="Arial" w:cs="Arial"/>
          <w:lang w:val="cs-CZ"/>
        </w:rPr>
        <w:t xml:space="preserve">V letech 2012-2016 pracovala na odboru ochrany práv dětí na Ministerstvu práce a sociálních věcí, z toho více než rok jako ředitelka odboru. Podílela se na zavádění a podpoře institutu pěstounské péče na přechodnou dobu a přípravě a realizace velkého systémového projektu zaměřeného na rozvoj nástrojů práce orgánů sociálně-právní ochrany dětí. </w:t>
      </w:r>
    </w:p>
    <w:p w14:paraId="05EA0402" w14:textId="77777777" w:rsidR="00620E77" w:rsidRPr="008D25AB" w:rsidRDefault="00C779CD" w:rsidP="00C779CD">
      <w:pPr>
        <w:jc w:val="both"/>
        <w:rPr>
          <w:rFonts w:ascii="Arial" w:hAnsi="Arial" w:cs="Arial"/>
        </w:rPr>
      </w:pPr>
      <w:r w:rsidRPr="00C779CD">
        <w:rPr>
          <w:rFonts w:ascii="Arial" w:hAnsi="Arial" w:cs="Arial"/>
          <w:lang w:val="cs-CZ"/>
        </w:rPr>
        <w:t xml:space="preserve">Má zkušenosti z mezinárodní spolupráce například jako národní koordinátorka projektu Quality4Children zaměřeného na vytváření standardů práce s dětmi mimo vlastní rodiny nebo realizací mezinárodních odborných konferencí zaměřených na náhradní rodinnou péči (International </w:t>
      </w:r>
      <w:proofErr w:type="spellStart"/>
      <w:r w:rsidRPr="00C779CD">
        <w:rPr>
          <w:rFonts w:ascii="Arial" w:hAnsi="Arial" w:cs="Arial"/>
          <w:lang w:val="cs-CZ"/>
        </w:rPr>
        <w:t>Foster</w:t>
      </w:r>
      <w:proofErr w:type="spellEnd"/>
      <w:r w:rsidRPr="00C779CD">
        <w:rPr>
          <w:rFonts w:ascii="Arial" w:hAnsi="Arial" w:cs="Arial"/>
          <w:lang w:val="cs-CZ"/>
        </w:rPr>
        <w:t xml:space="preserve"> Care </w:t>
      </w:r>
      <w:proofErr w:type="spellStart"/>
      <w:r w:rsidRPr="00C779CD">
        <w:rPr>
          <w:rFonts w:ascii="Arial" w:hAnsi="Arial" w:cs="Arial"/>
          <w:lang w:val="cs-CZ"/>
        </w:rPr>
        <w:t>Organisation</w:t>
      </w:r>
      <w:proofErr w:type="spellEnd"/>
      <w:r w:rsidRPr="00C779CD">
        <w:rPr>
          <w:rFonts w:ascii="Arial" w:hAnsi="Arial" w:cs="Arial"/>
          <w:lang w:val="cs-CZ"/>
        </w:rPr>
        <w:t xml:space="preserve"> </w:t>
      </w:r>
      <w:proofErr w:type="spellStart"/>
      <w:r w:rsidRPr="00C779CD">
        <w:rPr>
          <w:rFonts w:ascii="Arial" w:hAnsi="Arial" w:cs="Arial"/>
          <w:lang w:val="cs-CZ"/>
        </w:rPr>
        <w:t>Conference</w:t>
      </w:r>
      <w:proofErr w:type="spellEnd"/>
      <w:r w:rsidRPr="00C779CD">
        <w:rPr>
          <w:rFonts w:ascii="Arial" w:hAnsi="Arial" w:cs="Arial"/>
          <w:lang w:val="cs-CZ"/>
        </w:rPr>
        <w:t xml:space="preserve"> 2004, </w:t>
      </w:r>
      <w:proofErr w:type="spellStart"/>
      <w:r w:rsidRPr="00C779CD">
        <w:rPr>
          <w:rFonts w:ascii="Arial" w:hAnsi="Arial" w:cs="Arial"/>
          <w:lang w:val="cs-CZ"/>
        </w:rPr>
        <w:t>Parents</w:t>
      </w:r>
      <w:proofErr w:type="spellEnd"/>
      <w:r w:rsidRPr="00C779CD">
        <w:rPr>
          <w:rFonts w:ascii="Arial" w:hAnsi="Arial" w:cs="Arial"/>
          <w:lang w:val="cs-CZ"/>
        </w:rPr>
        <w:t xml:space="preserve"> </w:t>
      </w:r>
      <w:proofErr w:type="spellStart"/>
      <w:r w:rsidRPr="00C779CD">
        <w:rPr>
          <w:rFonts w:ascii="Arial" w:hAnsi="Arial" w:cs="Arial"/>
          <w:lang w:val="cs-CZ"/>
        </w:rPr>
        <w:t>Resources</w:t>
      </w:r>
      <w:proofErr w:type="spellEnd"/>
      <w:r w:rsidRPr="00C779CD">
        <w:rPr>
          <w:rFonts w:ascii="Arial" w:hAnsi="Arial" w:cs="Arial"/>
          <w:lang w:val="cs-CZ"/>
        </w:rPr>
        <w:t xml:space="preserve"> </w:t>
      </w:r>
      <w:proofErr w:type="spellStart"/>
      <w:r w:rsidRPr="00C779CD">
        <w:rPr>
          <w:rFonts w:ascii="Arial" w:hAnsi="Arial" w:cs="Arial"/>
          <w:lang w:val="cs-CZ"/>
        </w:rPr>
        <w:t>for</w:t>
      </w:r>
      <w:proofErr w:type="spellEnd"/>
      <w:r w:rsidRPr="00C779CD">
        <w:rPr>
          <w:rFonts w:ascii="Arial" w:hAnsi="Arial" w:cs="Arial"/>
          <w:lang w:val="cs-CZ"/>
        </w:rPr>
        <w:t xml:space="preserve"> </w:t>
      </w:r>
      <w:proofErr w:type="spellStart"/>
      <w:r w:rsidRPr="00C779CD">
        <w:rPr>
          <w:rFonts w:ascii="Arial" w:hAnsi="Arial" w:cs="Arial"/>
          <w:lang w:val="cs-CZ"/>
        </w:rPr>
        <w:t>Information</w:t>
      </w:r>
      <w:proofErr w:type="spellEnd"/>
      <w:r w:rsidRPr="00C779CD">
        <w:rPr>
          <w:rFonts w:ascii="Arial" w:hAnsi="Arial" w:cs="Arial"/>
          <w:lang w:val="cs-CZ"/>
        </w:rPr>
        <w:t xml:space="preserve">, Development and </w:t>
      </w:r>
      <w:proofErr w:type="spellStart"/>
      <w:r w:rsidRPr="00C779CD">
        <w:rPr>
          <w:rFonts w:ascii="Arial" w:hAnsi="Arial" w:cs="Arial"/>
          <w:lang w:val="cs-CZ"/>
        </w:rPr>
        <w:t>Education</w:t>
      </w:r>
      <w:proofErr w:type="spellEnd"/>
      <w:r w:rsidR="00CC63AD">
        <w:rPr>
          <w:rFonts w:ascii="Arial" w:hAnsi="Arial" w:cs="Arial"/>
          <w:lang w:val="cs-CZ"/>
        </w:rPr>
        <w:t xml:space="preserve"> </w:t>
      </w:r>
      <w:r w:rsidRPr="00C779CD">
        <w:rPr>
          <w:rFonts w:ascii="Arial" w:hAnsi="Arial" w:cs="Arial"/>
          <w:lang w:val="cs-CZ"/>
        </w:rPr>
        <w:t xml:space="preserve">2017), v roce 2018 vedla workshop na konferenci ISPCAN International </w:t>
      </w:r>
      <w:proofErr w:type="spellStart"/>
      <w:r w:rsidRPr="00C779CD">
        <w:rPr>
          <w:rFonts w:ascii="Arial" w:hAnsi="Arial" w:cs="Arial"/>
          <w:lang w:val="cs-CZ"/>
        </w:rPr>
        <w:t>Congress</w:t>
      </w:r>
      <w:proofErr w:type="spellEnd"/>
      <w:r w:rsidRPr="00C779CD">
        <w:rPr>
          <w:rFonts w:ascii="Arial" w:hAnsi="Arial" w:cs="Arial"/>
          <w:lang w:val="cs-CZ"/>
        </w:rPr>
        <w:t xml:space="preserve"> on </w:t>
      </w:r>
      <w:proofErr w:type="spellStart"/>
      <w:r w:rsidRPr="00C779CD">
        <w:rPr>
          <w:rFonts w:ascii="Arial" w:hAnsi="Arial" w:cs="Arial"/>
          <w:lang w:val="cs-CZ"/>
        </w:rPr>
        <w:t>Child</w:t>
      </w:r>
      <w:proofErr w:type="spellEnd"/>
      <w:r w:rsidRPr="00C779CD">
        <w:rPr>
          <w:rFonts w:ascii="Arial" w:hAnsi="Arial" w:cs="Arial"/>
          <w:lang w:val="cs-CZ"/>
        </w:rPr>
        <w:t xml:space="preserve"> Abuse and </w:t>
      </w:r>
      <w:proofErr w:type="spellStart"/>
      <w:r w:rsidRPr="00C779CD">
        <w:rPr>
          <w:rFonts w:ascii="Arial" w:hAnsi="Arial" w:cs="Arial"/>
          <w:lang w:val="cs-CZ"/>
        </w:rPr>
        <w:t>Neglect</w:t>
      </w:r>
      <w:proofErr w:type="spellEnd"/>
      <w:r w:rsidRPr="00C779CD">
        <w:rPr>
          <w:rFonts w:ascii="Arial" w:hAnsi="Arial" w:cs="Arial"/>
          <w:lang w:val="cs-CZ"/>
        </w:rPr>
        <w:t>.</w:t>
      </w:r>
    </w:p>
    <w:sectPr w:rsidR="00620E77" w:rsidRPr="008D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12"/>
    <w:rsid w:val="00043DFD"/>
    <w:rsid w:val="000D5BBF"/>
    <w:rsid w:val="000F2B33"/>
    <w:rsid w:val="001947B4"/>
    <w:rsid w:val="002B44B6"/>
    <w:rsid w:val="002B4CAE"/>
    <w:rsid w:val="00372694"/>
    <w:rsid w:val="0043584A"/>
    <w:rsid w:val="0052551B"/>
    <w:rsid w:val="00560B26"/>
    <w:rsid w:val="00561862"/>
    <w:rsid w:val="00620E77"/>
    <w:rsid w:val="00673FA0"/>
    <w:rsid w:val="006C2910"/>
    <w:rsid w:val="0070243B"/>
    <w:rsid w:val="00733F51"/>
    <w:rsid w:val="00742280"/>
    <w:rsid w:val="00754970"/>
    <w:rsid w:val="008D25AB"/>
    <w:rsid w:val="00923443"/>
    <w:rsid w:val="00977538"/>
    <w:rsid w:val="009C08F9"/>
    <w:rsid w:val="00A06CEA"/>
    <w:rsid w:val="00A96288"/>
    <w:rsid w:val="00AE29CD"/>
    <w:rsid w:val="00C779CD"/>
    <w:rsid w:val="00CC31DB"/>
    <w:rsid w:val="00CC63AD"/>
    <w:rsid w:val="00E41987"/>
    <w:rsid w:val="00EE3629"/>
    <w:rsid w:val="00F44569"/>
    <w:rsid w:val="00F63512"/>
    <w:rsid w:val="00F7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FB98"/>
  <w15:docId w15:val="{D2560626-7058-4B8B-9C6F-82FAD4A6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512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Bureš</dc:creator>
  <cp:lastModifiedBy>Barbora  Šenkýřová</cp:lastModifiedBy>
  <cp:revision>2</cp:revision>
  <dcterms:created xsi:type="dcterms:W3CDTF">2021-08-24T18:27:00Z</dcterms:created>
  <dcterms:modified xsi:type="dcterms:W3CDTF">2021-08-24T18:27:00Z</dcterms:modified>
</cp:coreProperties>
</file>